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3B33" w:rsidRPr="008A7C01" w:rsidRDefault="007F2053" w:rsidP="00A17162">
      <w:pPr>
        <w:spacing w:line="225" w:lineRule="atLeast"/>
        <w:jc w:val="center"/>
        <w:rPr>
          <w:rFonts w:ascii="Arial" w:hAnsi="Arial" w:cs="Arial"/>
          <w:b/>
          <w:sz w:val="28"/>
          <w:szCs w:val="28"/>
        </w:rPr>
      </w:pPr>
      <w:r w:rsidRPr="008A7C01">
        <w:rPr>
          <w:rFonts w:ascii="Arial" w:hAnsi="Arial" w:cs="Arial"/>
          <w:b/>
          <w:sz w:val="28"/>
          <w:szCs w:val="28"/>
        </w:rPr>
        <w:t>Установча зустріч робочої групи</w:t>
      </w:r>
    </w:p>
    <w:p w:rsidR="00A40A7D" w:rsidRPr="008A7C01" w:rsidRDefault="007F2053" w:rsidP="00A17162">
      <w:pPr>
        <w:spacing w:line="225" w:lineRule="atLeast"/>
        <w:jc w:val="center"/>
        <w:rPr>
          <w:rFonts w:ascii="Arial" w:hAnsi="Arial" w:cs="Arial"/>
          <w:sz w:val="26"/>
          <w:szCs w:val="26"/>
        </w:rPr>
      </w:pPr>
      <w:r w:rsidRPr="008A7C01">
        <w:rPr>
          <w:rFonts w:ascii="Arial" w:hAnsi="Arial" w:cs="Arial"/>
          <w:sz w:val="26"/>
          <w:szCs w:val="26"/>
        </w:rPr>
        <w:t xml:space="preserve"> по проведенню громадської антикорупційної експертизи </w:t>
      </w:r>
      <w:r w:rsidR="008A7C01" w:rsidRPr="008A7C01">
        <w:rPr>
          <w:rFonts w:ascii="Arial" w:hAnsi="Arial" w:cs="Arial"/>
          <w:sz w:val="26"/>
          <w:szCs w:val="26"/>
        </w:rPr>
        <w:t xml:space="preserve">(ГАЕ) </w:t>
      </w:r>
      <w:r w:rsidRPr="008A7C01">
        <w:rPr>
          <w:rFonts w:ascii="Arial" w:hAnsi="Arial" w:cs="Arial"/>
          <w:sz w:val="26"/>
          <w:szCs w:val="26"/>
        </w:rPr>
        <w:t>«</w:t>
      </w:r>
      <w:r w:rsidR="00123B33" w:rsidRPr="008A7C01">
        <w:rPr>
          <w:rFonts w:ascii="Arial" w:hAnsi="Arial" w:cs="Arial"/>
          <w:sz w:val="26"/>
          <w:szCs w:val="26"/>
        </w:rPr>
        <w:t>Програми р</w:t>
      </w:r>
      <w:r w:rsidR="00123B33" w:rsidRPr="008A7C01">
        <w:rPr>
          <w:rFonts w:ascii="Arial" w:hAnsi="Arial" w:cs="Arial"/>
          <w:bCs/>
          <w:sz w:val="26"/>
          <w:szCs w:val="26"/>
        </w:rPr>
        <w:t xml:space="preserve">еформування та розвитку житлово - комунального господарства м. Миколаєва на 2015-2019 роки» та відповідних бюджетних програм </w:t>
      </w:r>
      <w:r w:rsidR="00123B33" w:rsidRPr="008A7C01">
        <w:rPr>
          <w:rFonts w:ascii="Arial" w:hAnsi="Arial" w:cs="Arial"/>
          <w:sz w:val="26"/>
          <w:szCs w:val="26"/>
        </w:rPr>
        <w:t xml:space="preserve">. </w:t>
      </w:r>
    </w:p>
    <w:p w:rsidR="00123B33" w:rsidRPr="008A7C01" w:rsidRDefault="00123B33" w:rsidP="00A17162">
      <w:pPr>
        <w:spacing w:line="225" w:lineRule="atLeast"/>
        <w:jc w:val="center"/>
        <w:rPr>
          <w:rFonts w:ascii="Arial" w:hAnsi="Arial" w:cs="Arial"/>
          <w:sz w:val="26"/>
          <w:szCs w:val="26"/>
        </w:rPr>
      </w:pPr>
    </w:p>
    <w:p w:rsidR="00123B33" w:rsidRPr="008A7C01" w:rsidRDefault="00123B33" w:rsidP="00A17162">
      <w:pPr>
        <w:spacing w:line="225" w:lineRule="atLeast"/>
        <w:jc w:val="center"/>
        <w:rPr>
          <w:rFonts w:ascii="Arial" w:hAnsi="Arial" w:cs="Arial"/>
          <w:sz w:val="26"/>
          <w:szCs w:val="26"/>
        </w:rPr>
      </w:pPr>
    </w:p>
    <w:p w:rsidR="00331547" w:rsidRPr="008A7C01" w:rsidRDefault="008F32A2" w:rsidP="00A17162">
      <w:pPr>
        <w:spacing w:line="225" w:lineRule="atLeast"/>
        <w:jc w:val="center"/>
        <w:rPr>
          <w:rFonts w:ascii="Arial" w:hAnsi="Arial" w:cs="Arial"/>
          <w:sz w:val="26"/>
          <w:szCs w:val="26"/>
        </w:rPr>
      </w:pPr>
      <w:proofErr w:type="gramStart"/>
      <w:r w:rsidRPr="008A7C01">
        <w:rPr>
          <w:rFonts w:ascii="Arial" w:hAnsi="Arial" w:cs="Arial"/>
          <w:sz w:val="26"/>
          <w:szCs w:val="26"/>
          <w:lang w:val="en-US"/>
        </w:rPr>
        <w:t>2</w:t>
      </w:r>
      <w:r w:rsidR="007F2053" w:rsidRPr="008A7C01">
        <w:rPr>
          <w:rFonts w:ascii="Arial" w:hAnsi="Arial" w:cs="Arial"/>
          <w:sz w:val="26"/>
          <w:szCs w:val="26"/>
        </w:rPr>
        <w:t>7</w:t>
      </w:r>
      <w:r w:rsidRPr="008A7C01">
        <w:rPr>
          <w:rFonts w:ascii="Arial" w:hAnsi="Arial" w:cs="Arial"/>
          <w:sz w:val="26"/>
          <w:szCs w:val="26"/>
        </w:rPr>
        <w:t xml:space="preserve"> лютого</w:t>
      </w:r>
      <w:r w:rsidR="00A40A7D" w:rsidRPr="008A7C01">
        <w:rPr>
          <w:rFonts w:ascii="Arial" w:hAnsi="Arial" w:cs="Arial"/>
          <w:sz w:val="26"/>
          <w:szCs w:val="26"/>
        </w:rPr>
        <w:t xml:space="preserve"> 201</w:t>
      </w:r>
      <w:r w:rsidR="007F2053" w:rsidRPr="008A7C01">
        <w:rPr>
          <w:rFonts w:ascii="Arial" w:hAnsi="Arial" w:cs="Arial"/>
          <w:sz w:val="26"/>
          <w:szCs w:val="26"/>
        </w:rPr>
        <w:t>5</w:t>
      </w:r>
      <w:r w:rsidR="00A17162" w:rsidRPr="008A7C01">
        <w:rPr>
          <w:rFonts w:ascii="Arial" w:hAnsi="Arial" w:cs="Arial"/>
          <w:sz w:val="26"/>
          <w:szCs w:val="26"/>
        </w:rPr>
        <w:t>.</w:t>
      </w:r>
      <w:proofErr w:type="gramEnd"/>
      <w:r w:rsidR="00A17162" w:rsidRPr="008A7C01">
        <w:rPr>
          <w:rFonts w:ascii="Arial" w:hAnsi="Arial" w:cs="Arial"/>
          <w:sz w:val="26"/>
          <w:szCs w:val="26"/>
        </w:rPr>
        <w:t xml:space="preserve"> </w:t>
      </w:r>
      <w:r w:rsidR="00F3658F" w:rsidRPr="008A7C01">
        <w:rPr>
          <w:rFonts w:ascii="Arial" w:hAnsi="Arial" w:cs="Arial"/>
          <w:sz w:val="26"/>
          <w:szCs w:val="26"/>
        </w:rPr>
        <w:t xml:space="preserve"> Миколаїв</w:t>
      </w:r>
      <w:r w:rsidR="00A40A7D" w:rsidRPr="008A7C01">
        <w:rPr>
          <w:rFonts w:ascii="Arial" w:hAnsi="Arial" w:cs="Arial"/>
          <w:sz w:val="26"/>
          <w:szCs w:val="26"/>
        </w:rPr>
        <w:t xml:space="preserve">, вул. </w:t>
      </w:r>
      <w:proofErr w:type="spellStart"/>
      <w:r w:rsidR="00A40A7D" w:rsidRPr="008A7C01">
        <w:rPr>
          <w:rFonts w:ascii="Arial" w:hAnsi="Arial" w:cs="Arial"/>
          <w:sz w:val="26"/>
          <w:szCs w:val="26"/>
        </w:rPr>
        <w:t>Потьомкінська</w:t>
      </w:r>
      <w:proofErr w:type="spellEnd"/>
      <w:r w:rsidR="00A40A7D" w:rsidRPr="008A7C01">
        <w:rPr>
          <w:rFonts w:ascii="Arial" w:hAnsi="Arial" w:cs="Arial"/>
          <w:sz w:val="26"/>
          <w:szCs w:val="26"/>
        </w:rPr>
        <w:t xml:space="preserve"> </w:t>
      </w:r>
      <w:r w:rsidR="007F2053" w:rsidRPr="008A7C01">
        <w:rPr>
          <w:rFonts w:ascii="Arial" w:hAnsi="Arial" w:cs="Arial"/>
          <w:sz w:val="26"/>
          <w:szCs w:val="26"/>
        </w:rPr>
        <w:t>51/1</w:t>
      </w:r>
      <w:r w:rsidR="00A40A7D" w:rsidRPr="008A7C01">
        <w:rPr>
          <w:rFonts w:ascii="Arial" w:hAnsi="Arial" w:cs="Arial"/>
          <w:sz w:val="26"/>
          <w:szCs w:val="26"/>
        </w:rPr>
        <w:t>,</w:t>
      </w:r>
    </w:p>
    <w:p w:rsidR="00123B33" w:rsidRPr="008A7C01" w:rsidRDefault="00A40A7D" w:rsidP="00123B33">
      <w:pPr>
        <w:spacing w:line="225" w:lineRule="atLeast"/>
        <w:jc w:val="center"/>
        <w:rPr>
          <w:rFonts w:ascii="Arial" w:hAnsi="Arial" w:cs="Arial"/>
          <w:sz w:val="26"/>
          <w:szCs w:val="26"/>
        </w:rPr>
      </w:pPr>
      <w:r w:rsidRPr="008A7C01">
        <w:rPr>
          <w:rFonts w:ascii="Arial" w:hAnsi="Arial" w:cs="Arial"/>
          <w:sz w:val="26"/>
          <w:szCs w:val="26"/>
        </w:rPr>
        <w:t xml:space="preserve"> приміщення </w:t>
      </w:r>
      <w:r w:rsidR="007F2053" w:rsidRPr="008A7C01">
        <w:rPr>
          <w:rFonts w:ascii="Arial" w:hAnsi="Arial" w:cs="Arial"/>
          <w:sz w:val="26"/>
          <w:szCs w:val="26"/>
        </w:rPr>
        <w:t>Центру підтримки бізнесу</w:t>
      </w:r>
    </w:p>
    <w:p w:rsidR="008A7C01" w:rsidRPr="008A7C01" w:rsidRDefault="008A7C01" w:rsidP="008A7C01">
      <w:pPr>
        <w:spacing w:line="225" w:lineRule="atLeast"/>
        <w:rPr>
          <w:rFonts w:ascii="Arial" w:hAnsi="Arial" w:cs="Arial"/>
          <w:sz w:val="26"/>
          <w:szCs w:val="26"/>
        </w:rPr>
      </w:pPr>
    </w:p>
    <w:p w:rsidR="008A7C01" w:rsidRPr="008A7C01" w:rsidRDefault="008A7C01" w:rsidP="008A7C01">
      <w:pPr>
        <w:spacing w:line="225" w:lineRule="atLeast"/>
        <w:rPr>
          <w:rFonts w:ascii="Arial" w:hAnsi="Arial" w:cs="Arial"/>
          <w:sz w:val="26"/>
          <w:szCs w:val="26"/>
        </w:rPr>
      </w:pPr>
      <w:r w:rsidRPr="008A7C01">
        <w:rPr>
          <w:rFonts w:ascii="Arial" w:hAnsi="Arial" w:cs="Arial"/>
          <w:b/>
          <w:sz w:val="26"/>
          <w:szCs w:val="26"/>
        </w:rPr>
        <w:t>Час проведення</w:t>
      </w:r>
      <w:r w:rsidRPr="008A7C01">
        <w:rPr>
          <w:rFonts w:ascii="Arial" w:hAnsi="Arial" w:cs="Arial"/>
          <w:sz w:val="26"/>
          <w:szCs w:val="26"/>
        </w:rPr>
        <w:t>: 14-00—16-00</w:t>
      </w:r>
    </w:p>
    <w:p w:rsidR="00123B33" w:rsidRPr="008A7C01" w:rsidRDefault="00123B33" w:rsidP="00123B33">
      <w:pPr>
        <w:spacing w:line="225" w:lineRule="atLeast"/>
        <w:jc w:val="center"/>
        <w:rPr>
          <w:rFonts w:ascii="Arial" w:hAnsi="Arial" w:cs="Arial"/>
          <w:sz w:val="26"/>
          <w:szCs w:val="26"/>
        </w:rPr>
      </w:pPr>
    </w:p>
    <w:p w:rsidR="007F2053" w:rsidRPr="008A7C01" w:rsidRDefault="007F2053" w:rsidP="00123B33">
      <w:pPr>
        <w:spacing w:line="225" w:lineRule="atLeast"/>
        <w:ind w:firstLine="567"/>
        <w:jc w:val="both"/>
        <w:rPr>
          <w:rFonts w:ascii="Arial" w:hAnsi="Arial" w:cs="Arial"/>
          <w:sz w:val="26"/>
          <w:szCs w:val="26"/>
        </w:rPr>
      </w:pPr>
      <w:r w:rsidRPr="008A7C01">
        <w:rPr>
          <w:rFonts w:ascii="Arial" w:hAnsi="Arial" w:cs="Arial"/>
          <w:b/>
          <w:sz w:val="26"/>
          <w:szCs w:val="26"/>
        </w:rPr>
        <w:t>Учасники:</w:t>
      </w:r>
      <w:r w:rsidRPr="008A7C01">
        <w:rPr>
          <w:rFonts w:ascii="Arial" w:hAnsi="Arial" w:cs="Arial"/>
          <w:sz w:val="26"/>
          <w:szCs w:val="26"/>
        </w:rPr>
        <w:t xml:space="preserve"> активісти об’єднань громадян, члени експертно-громадської ради при миколаївському міськвиконкомі та громадських рад при органах місцевого самоврядування та місцевих державних адміністрацій Миколаївщини, депутати місцевої ради, представники профільних управлінь виконкому Миколаївської міської ради</w:t>
      </w:r>
    </w:p>
    <w:p w:rsidR="00123B33" w:rsidRPr="008A7C01" w:rsidRDefault="00123B33" w:rsidP="007F2053">
      <w:pPr>
        <w:rPr>
          <w:rFonts w:ascii="Arial" w:hAnsi="Arial" w:cs="Arial"/>
          <w:b/>
          <w:bCs/>
          <w:iCs/>
          <w:sz w:val="26"/>
          <w:szCs w:val="26"/>
        </w:rPr>
      </w:pPr>
    </w:p>
    <w:p w:rsidR="007F2053" w:rsidRPr="008A7C01" w:rsidRDefault="007F2053" w:rsidP="007F2053">
      <w:pPr>
        <w:rPr>
          <w:rFonts w:ascii="Arial" w:hAnsi="Arial" w:cs="Arial"/>
          <w:b/>
          <w:bCs/>
          <w:iCs/>
          <w:sz w:val="26"/>
          <w:szCs w:val="26"/>
        </w:rPr>
      </w:pPr>
      <w:r w:rsidRPr="008A7C01">
        <w:rPr>
          <w:rFonts w:ascii="Arial" w:hAnsi="Arial" w:cs="Arial"/>
          <w:b/>
          <w:bCs/>
          <w:iCs/>
          <w:sz w:val="26"/>
          <w:szCs w:val="26"/>
        </w:rPr>
        <w:t>Експерти, ведучі:</w:t>
      </w:r>
    </w:p>
    <w:p w:rsidR="00123B33" w:rsidRPr="008A7C01" w:rsidRDefault="00123B33" w:rsidP="007F2053">
      <w:pPr>
        <w:tabs>
          <w:tab w:val="left" w:pos="1276"/>
        </w:tabs>
        <w:ind w:firstLine="426"/>
        <w:rPr>
          <w:rFonts w:ascii="Arial" w:hAnsi="Arial" w:cs="Arial"/>
          <w:b/>
          <w:bCs/>
          <w:iCs/>
          <w:sz w:val="26"/>
          <w:szCs w:val="26"/>
        </w:rPr>
      </w:pPr>
    </w:p>
    <w:p w:rsidR="007F2053" w:rsidRPr="008A7C01" w:rsidRDefault="008A7C01" w:rsidP="00F47B75">
      <w:pPr>
        <w:tabs>
          <w:tab w:val="left" w:pos="1276"/>
        </w:tabs>
        <w:ind w:firstLine="426"/>
        <w:jc w:val="both"/>
        <w:rPr>
          <w:rFonts w:ascii="Arial" w:hAnsi="Arial" w:cs="Arial"/>
          <w:sz w:val="26"/>
          <w:szCs w:val="26"/>
        </w:rPr>
      </w:pPr>
      <w:r w:rsidRPr="008A7C01">
        <w:rPr>
          <w:rFonts w:ascii="Arial" w:hAnsi="Arial" w:cs="Arial"/>
          <w:b/>
          <w:bCs/>
          <w:iCs/>
          <w:sz w:val="26"/>
          <w:szCs w:val="26"/>
        </w:rPr>
        <w:t xml:space="preserve">Алла </w:t>
      </w:r>
      <w:r w:rsidR="007F2053" w:rsidRPr="008A7C01">
        <w:rPr>
          <w:rFonts w:ascii="Arial" w:hAnsi="Arial" w:cs="Arial"/>
          <w:b/>
          <w:bCs/>
          <w:iCs/>
          <w:sz w:val="26"/>
          <w:szCs w:val="26"/>
        </w:rPr>
        <w:t xml:space="preserve">Волошина - </w:t>
      </w:r>
      <w:r w:rsidR="007F2053" w:rsidRPr="008A7C01">
        <w:rPr>
          <w:rFonts w:ascii="Arial" w:hAnsi="Arial" w:cs="Arial"/>
          <w:sz w:val="26"/>
          <w:szCs w:val="26"/>
        </w:rPr>
        <w:t>старший аналітик департаменту аналізу антикорупційної політики «</w:t>
      </w:r>
      <w:proofErr w:type="spellStart"/>
      <w:r w:rsidR="007F2053" w:rsidRPr="008A7C01">
        <w:rPr>
          <w:rFonts w:ascii="Arial" w:hAnsi="Arial" w:cs="Arial"/>
          <w:sz w:val="26"/>
          <w:szCs w:val="26"/>
        </w:rPr>
        <w:t>Transparency</w:t>
      </w:r>
      <w:proofErr w:type="spellEnd"/>
      <w:r w:rsidR="007F2053" w:rsidRPr="008A7C01">
        <w:rPr>
          <w:rFonts w:ascii="Arial" w:hAnsi="Arial" w:cs="Arial"/>
          <w:sz w:val="26"/>
          <w:szCs w:val="26"/>
        </w:rPr>
        <w:t xml:space="preserve"> </w:t>
      </w:r>
      <w:proofErr w:type="spellStart"/>
      <w:r w:rsidR="007F2053" w:rsidRPr="008A7C01">
        <w:rPr>
          <w:rFonts w:ascii="Arial" w:hAnsi="Arial" w:cs="Arial"/>
          <w:sz w:val="26"/>
          <w:szCs w:val="26"/>
        </w:rPr>
        <w:t>International</w:t>
      </w:r>
      <w:proofErr w:type="spellEnd"/>
      <w:r w:rsidR="007F2053" w:rsidRPr="008A7C01">
        <w:rPr>
          <w:rFonts w:ascii="Arial" w:hAnsi="Arial" w:cs="Arial"/>
          <w:sz w:val="26"/>
          <w:szCs w:val="26"/>
        </w:rPr>
        <w:t xml:space="preserve"> Україна». </w:t>
      </w:r>
    </w:p>
    <w:p w:rsidR="00123B33" w:rsidRPr="008A7C01" w:rsidRDefault="00123B33" w:rsidP="007F2053">
      <w:pPr>
        <w:ind w:firstLine="426"/>
        <w:jc w:val="both"/>
        <w:rPr>
          <w:rFonts w:ascii="Arial" w:hAnsi="Arial" w:cs="Arial"/>
          <w:b/>
          <w:sz w:val="26"/>
          <w:szCs w:val="26"/>
        </w:rPr>
      </w:pPr>
    </w:p>
    <w:p w:rsidR="007F2053" w:rsidRPr="008A7C01" w:rsidRDefault="008A7C01" w:rsidP="007F2053">
      <w:pPr>
        <w:ind w:firstLine="426"/>
        <w:jc w:val="both"/>
        <w:rPr>
          <w:rFonts w:ascii="Arial" w:hAnsi="Arial" w:cs="Arial"/>
          <w:sz w:val="26"/>
          <w:szCs w:val="26"/>
        </w:rPr>
      </w:pPr>
      <w:r w:rsidRPr="008A7C01">
        <w:rPr>
          <w:rFonts w:ascii="Arial" w:hAnsi="Arial" w:cs="Arial"/>
          <w:b/>
          <w:sz w:val="26"/>
          <w:szCs w:val="26"/>
        </w:rPr>
        <w:t xml:space="preserve">Олеся </w:t>
      </w:r>
      <w:proofErr w:type="spellStart"/>
      <w:r w:rsidR="007F2053" w:rsidRPr="008A7C01">
        <w:rPr>
          <w:rFonts w:ascii="Arial" w:hAnsi="Arial" w:cs="Arial"/>
          <w:b/>
          <w:sz w:val="26"/>
          <w:szCs w:val="26"/>
        </w:rPr>
        <w:t>Голинська</w:t>
      </w:r>
      <w:proofErr w:type="spellEnd"/>
      <w:r w:rsidR="007F2053" w:rsidRPr="008A7C01">
        <w:rPr>
          <w:rFonts w:ascii="Arial" w:hAnsi="Arial" w:cs="Arial"/>
          <w:b/>
          <w:sz w:val="26"/>
          <w:szCs w:val="26"/>
        </w:rPr>
        <w:t xml:space="preserve"> - </w:t>
      </w:r>
      <w:r w:rsidR="007F2053" w:rsidRPr="008A7C01">
        <w:rPr>
          <w:rFonts w:ascii="Arial" w:hAnsi="Arial" w:cs="Arial"/>
          <w:sz w:val="26"/>
          <w:szCs w:val="26"/>
        </w:rPr>
        <w:t>Канд. державного управління. Доцент Одеського регіонального інст</w:t>
      </w:r>
      <w:r w:rsidR="007F2053" w:rsidRPr="008A7C01">
        <w:rPr>
          <w:rFonts w:ascii="Arial" w:hAnsi="Arial" w:cs="Arial"/>
          <w:sz w:val="26"/>
          <w:szCs w:val="26"/>
        </w:rPr>
        <w:t>и</w:t>
      </w:r>
      <w:r w:rsidR="007F2053" w:rsidRPr="008A7C01">
        <w:rPr>
          <w:rFonts w:ascii="Arial" w:hAnsi="Arial" w:cs="Arial"/>
          <w:sz w:val="26"/>
          <w:szCs w:val="26"/>
        </w:rPr>
        <w:t xml:space="preserve">туту регіонального управління Академії державного управління при Президентові України. Координатор аналітичної групи . Експерт-методист ФРММ, експерт Інституту бюджету та соціально економічних досліджень </w:t>
      </w:r>
      <w:hyperlink r:id="rId5" w:history="1">
        <w:r w:rsidR="007F2053" w:rsidRPr="008A7C01">
          <w:rPr>
            <w:rStyle w:val="a4"/>
            <w:rFonts w:ascii="Arial" w:hAnsi="Arial" w:cs="Arial"/>
            <w:sz w:val="26"/>
            <w:szCs w:val="26"/>
          </w:rPr>
          <w:t>http://www.ibser.org.ua/UserFiles/File/book_PPB.pdf</w:t>
        </w:r>
      </w:hyperlink>
    </w:p>
    <w:p w:rsidR="00123B33" w:rsidRPr="008A7C01" w:rsidRDefault="00123B33" w:rsidP="007F2053">
      <w:pPr>
        <w:ind w:firstLine="426"/>
        <w:rPr>
          <w:rFonts w:ascii="Arial" w:hAnsi="Arial" w:cs="Arial"/>
          <w:b/>
          <w:sz w:val="26"/>
          <w:szCs w:val="26"/>
        </w:rPr>
      </w:pPr>
    </w:p>
    <w:p w:rsidR="007F2053" w:rsidRPr="008A7C01" w:rsidRDefault="008A7C01" w:rsidP="007F2053">
      <w:pPr>
        <w:ind w:firstLine="426"/>
        <w:rPr>
          <w:rFonts w:ascii="Arial" w:hAnsi="Arial" w:cs="Arial"/>
          <w:sz w:val="26"/>
          <w:szCs w:val="26"/>
        </w:rPr>
      </w:pPr>
      <w:r w:rsidRPr="008A7C01">
        <w:rPr>
          <w:rFonts w:ascii="Arial" w:hAnsi="Arial" w:cs="Arial"/>
          <w:b/>
          <w:sz w:val="26"/>
          <w:szCs w:val="26"/>
        </w:rPr>
        <w:t xml:space="preserve">Тетяна </w:t>
      </w:r>
      <w:proofErr w:type="spellStart"/>
      <w:r w:rsidR="007F2053" w:rsidRPr="008A7C01">
        <w:rPr>
          <w:rFonts w:ascii="Arial" w:hAnsi="Arial" w:cs="Arial"/>
          <w:b/>
          <w:sz w:val="26"/>
          <w:szCs w:val="26"/>
        </w:rPr>
        <w:t>Золотухіна</w:t>
      </w:r>
      <w:proofErr w:type="spellEnd"/>
      <w:r w:rsidR="007F2053" w:rsidRPr="008A7C01">
        <w:rPr>
          <w:rFonts w:ascii="Arial" w:hAnsi="Arial" w:cs="Arial"/>
          <w:b/>
          <w:sz w:val="26"/>
          <w:szCs w:val="26"/>
        </w:rPr>
        <w:t xml:space="preserve"> - </w:t>
      </w:r>
      <w:r w:rsidR="007F2053" w:rsidRPr="008A7C01">
        <w:rPr>
          <w:rFonts w:ascii="Arial" w:hAnsi="Arial" w:cs="Arial"/>
          <w:sz w:val="26"/>
          <w:szCs w:val="26"/>
        </w:rPr>
        <w:t>Координатор аналітичної групи проекту. Приватний підприємець.</w:t>
      </w:r>
    </w:p>
    <w:p w:rsidR="007F2053" w:rsidRPr="008A7C01" w:rsidRDefault="007F2053" w:rsidP="007F2053">
      <w:pPr>
        <w:tabs>
          <w:tab w:val="left" w:pos="0"/>
          <w:tab w:val="left" w:pos="76"/>
        </w:tabs>
        <w:spacing w:line="200" w:lineRule="atLeast"/>
        <w:jc w:val="both"/>
        <w:rPr>
          <w:rFonts w:ascii="Arial" w:hAnsi="Arial" w:cs="Arial"/>
          <w:b/>
          <w:bCs/>
          <w:iCs/>
          <w:sz w:val="26"/>
          <w:szCs w:val="26"/>
        </w:rPr>
      </w:pPr>
    </w:p>
    <w:p w:rsidR="007F2053" w:rsidRPr="008A7C01" w:rsidRDefault="007F2053" w:rsidP="00A17162">
      <w:pPr>
        <w:spacing w:line="225" w:lineRule="atLeast"/>
        <w:jc w:val="center"/>
        <w:rPr>
          <w:rFonts w:ascii="Arial" w:hAnsi="Arial" w:cs="Arial"/>
          <w:sz w:val="26"/>
          <w:szCs w:val="26"/>
        </w:rPr>
      </w:pPr>
    </w:p>
    <w:p w:rsidR="007F2053" w:rsidRDefault="007F2053" w:rsidP="00A17162">
      <w:pPr>
        <w:spacing w:line="225" w:lineRule="atLeast"/>
        <w:jc w:val="center"/>
        <w:rPr>
          <w:rFonts w:ascii="Arial" w:hAnsi="Arial" w:cs="Arial"/>
          <w:sz w:val="26"/>
          <w:szCs w:val="26"/>
        </w:rPr>
      </w:pPr>
      <w:r w:rsidRPr="008A7C01">
        <w:rPr>
          <w:rFonts w:ascii="Arial" w:hAnsi="Arial" w:cs="Arial"/>
          <w:sz w:val="26"/>
          <w:szCs w:val="26"/>
        </w:rPr>
        <w:t>Питання для розгляду :</w:t>
      </w:r>
    </w:p>
    <w:p w:rsidR="008A7C01" w:rsidRPr="008A7C01" w:rsidRDefault="008A7C01" w:rsidP="00A17162">
      <w:pPr>
        <w:spacing w:line="225" w:lineRule="atLeast"/>
        <w:jc w:val="center"/>
        <w:rPr>
          <w:rFonts w:ascii="Arial" w:hAnsi="Arial" w:cs="Arial"/>
          <w:sz w:val="26"/>
          <w:szCs w:val="26"/>
        </w:rPr>
      </w:pPr>
    </w:p>
    <w:p w:rsidR="008A7C01" w:rsidRPr="008A7C01" w:rsidRDefault="008A7C01" w:rsidP="008A7C01">
      <w:pPr>
        <w:pStyle w:val="a3"/>
        <w:numPr>
          <w:ilvl w:val="0"/>
          <w:numId w:val="3"/>
        </w:numPr>
        <w:spacing w:line="225" w:lineRule="atLeast"/>
        <w:jc w:val="both"/>
        <w:rPr>
          <w:rFonts w:ascii="Arial" w:hAnsi="Arial" w:cs="Arial"/>
          <w:sz w:val="26"/>
          <w:szCs w:val="26"/>
        </w:rPr>
      </w:pPr>
      <w:r w:rsidRPr="008A7C01">
        <w:rPr>
          <w:rFonts w:ascii="Arial" w:hAnsi="Arial" w:cs="Arial"/>
          <w:sz w:val="26"/>
          <w:szCs w:val="26"/>
        </w:rPr>
        <w:t xml:space="preserve">основи антикорупційного законодавства; </w:t>
      </w:r>
    </w:p>
    <w:p w:rsidR="007F2053" w:rsidRPr="008A7C01" w:rsidRDefault="007F2053" w:rsidP="007F2053">
      <w:pPr>
        <w:pStyle w:val="a3"/>
        <w:numPr>
          <w:ilvl w:val="0"/>
          <w:numId w:val="3"/>
        </w:numPr>
        <w:spacing w:line="225" w:lineRule="atLeast"/>
        <w:jc w:val="both"/>
        <w:rPr>
          <w:rFonts w:ascii="Arial" w:hAnsi="Arial" w:cs="Arial"/>
          <w:sz w:val="26"/>
          <w:szCs w:val="26"/>
        </w:rPr>
      </w:pPr>
      <w:r w:rsidRPr="008A7C01">
        <w:rPr>
          <w:rFonts w:ascii="Arial" w:hAnsi="Arial" w:cs="Arial"/>
          <w:sz w:val="26"/>
          <w:szCs w:val="26"/>
        </w:rPr>
        <w:t>визначення нормативно-правового акту моніторингу</w:t>
      </w:r>
      <w:r w:rsidR="008A7C01">
        <w:rPr>
          <w:rFonts w:ascii="Arial" w:hAnsi="Arial" w:cs="Arial"/>
          <w:sz w:val="26"/>
          <w:szCs w:val="26"/>
        </w:rPr>
        <w:t xml:space="preserve"> та ГАЕ</w:t>
      </w:r>
      <w:r w:rsidRPr="008A7C01">
        <w:rPr>
          <w:rFonts w:ascii="Arial" w:hAnsi="Arial" w:cs="Arial"/>
          <w:sz w:val="26"/>
          <w:szCs w:val="26"/>
        </w:rPr>
        <w:t xml:space="preserve">; </w:t>
      </w:r>
    </w:p>
    <w:p w:rsidR="007F2053" w:rsidRPr="00F47B75" w:rsidRDefault="008A7C01" w:rsidP="007F2053">
      <w:pPr>
        <w:pStyle w:val="a3"/>
        <w:numPr>
          <w:ilvl w:val="0"/>
          <w:numId w:val="3"/>
        </w:numPr>
        <w:spacing w:line="225" w:lineRule="atLeast"/>
        <w:jc w:val="both"/>
        <w:rPr>
          <w:rFonts w:ascii="Arial" w:hAnsi="Arial" w:cs="Arial"/>
          <w:sz w:val="26"/>
          <w:szCs w:val="26"/>
        </w:rPr>
      </w:pPr>
      <w:r w:rsidRPr="008A7C01">
        <w:rPr>
          <w:rFonts w:ascii="Arial" w:hAnsi="Arial" w:cs="Arial"/>
          <w:sz w:val="26"/>
          <w:szCs w:val="26"/>
        </w:rPr>
        <w:t xml:space="preserve">визначення </w:t>
      </w:r>
      <w:r w:rsidR="007F2053" w:rsidRPr="008A7C01">
        <w:rPr>
          <w:rFonts w:ascii="Arial" w:hAnsi="Arial" w:cs="Arial"/>
          <w:sz w:val="26"/>
          <w:szCs w:val="26"/>
        </w:rPr>
        <w:t xml:space="preserve">методів проведення аналізу доброчесності ходу реалізації та </w:t>
      </w:r>
      <w:r w:rsidR="007F2053" w:rsidRPr="00F47B75">
        <w:rPr>
          <w:rFonts w:ascii="Arial" w:hAnsi="Arial" w:cs="Arial"/>
          <w:sz w:val="26"/>
          <w:szCs w:val="26"/>
        </w:rPr>
        <w:t xml:space="preserve">оцінки результатів </w:t>
      </w:r>
      <w:r w:rsidRPr="00F47B75">
        <w:rPr>
          <w:rFonts w:ascii="Arial" w:hAnsi="Arial" w:cs="Arial"/>
          <w:sz w:val="26"/>
          <w:szCs w:val="26"/>
        </w:rPr>
        <w:t>виконання місцевої</w:t>
      </w:r>
      <w:r w:rsidR="007F2053" w:rsidRPr="00F47B75">
        <w:rPr>
          <w:rFonts w:ascii="Arial" w:hAnsi="Arial" w:cs="Arial"/>
          <w:sz w:val="26"/>
          <w:szCs w:val="26"/>
        </w:rPr>
        <w:t xml:space="preserve"> цільов</w:t>
      </w:r>
      <w:r w:rsidRPr="00F47B75">
        <w:rPr>
          <w:rFonts w:ascii="Arial" w:hAnsi="Arial" w:cs="Arial"/>
          <w:sz w:val="26"/>
          <w:szCs w:val="26"/>
        </w:rPr>
        <w:t>ої та бюджетних програм</w:t>
      </w:r>
      <w:r w:rsidR="00F47B75" w:rsidRPr="00F47B75">
        <w:rPr>
          <w:rFonts w:ascii="Arial" w:hAnsi="Arial" w:cs="Arial"/>
          <w:sz w:val="26"/>
          <w:szCs w:val="26"/>
        </w:rPr>
        <w:t xml:space="preserve"> (</w:t>
      </w:r>
      <w:r w:rsidR="00F47B75" w:rsidRPr="00F47B75">
        <w:rPr>
          <w:rFonts w:ascii="Arial" w:hAnsi="Arial" w:cs="Arial"/>
          <w:sz w:val="24"/>
          <w:szCs w:val="24"/>
        </w:rPr>
        <w:t>Програми р</w:t>
      </w:r>
      <w:r w:rsidR="00F47B75" w:rsidRPr="00F47B75">
        <w:rPr>
          <w:rFonts w:ascii="Arial" w:hAnsi="Arial" w:cs="Arial"/>
          <w:bCs/>
          <w:sz w:val="24"/>
          <w:szCs w:val="24"/>
        </w:rPr>
        <w:t>еформування та розвитку житлово - комунального господарства м. Миколаєва на 2010-2014 роки)</w:t>
      </w:r>
      <w:r w:rsidR="007F2053" w:rsidRPr="00F47B75">
        <w:rPr>
          <w:rFonts w:ascii="Arial" w:hAnsi="Arial" w:cs="Arial"/>
          <w:sz w:val="26"/>
          <w:szCs w:val="26"/>
        </w:rPr>
        <w:t xml:space="preserve">; </w:t>
      </w:r>
    </w:p>
    <w:p w:rsidR="007F2053" w:rsidRPr="008A7C01" w:rsidRDefault="008A7C01" w:rsidP="007F2053">
      <w:pPr>
        <w:pStyle w:val="a3"/>
        <w:numPr>
          <w:ilvl w:val="0"/>
          <w:numId w:val="3"/>
        </w:numPr>
        <w:spacing w:line="225" w:lineRule="atLeast"/>
        <w:jc w:val="both"/>
        <w:rPr>
          <w:rFonts w:ascii="Arial" w:hAnsi="Arial" w:cs="Arial"/>
          <w:sz w:val="26"/>
          <w:szCs w:val="26"/>
        </w:rPr>
      </w:pPr>
      <w:r w:rsidRPr="008A7C01">
        <w:rPr>
          <w:rFonts w:ascii="Arial" w:hAnsi="Arial" w:cs="Arial"/>
          <w:sz w:val="26"/>
          <w:szCs w:val="26"/>
        </w:rPr>
        <w:t xml:space="preserve">визначення </w:t>
      </w:r>
      <w:r w:rsidR="007F2053" w:rsidRPr="008A7C01">
        <w:rPr>
          <w:rFonts w:ascii="Arial" w:hAnsi="Arial" w:cs="Arial"/>
          <w:sz w:val="26"/>
          <w:szCs w:val="26"/>
        </w:rPr>
        <w:t>методик проведення антикорупційної громадської експертизи проектів місцевих нормативно-правових актів; стратегії та інструментів проведення ГАЕ .</w:t>
      </w:r>
    </w:p>
    <w:p w:rsidR="007F2053" w:rsidRPr="008A7C01" w:rsidRDefault="008A7C01" w:rsidP="007F2053">
      <w:pPr>
        <w:pStyle w:val="a3"/>
        <w:numPr>
          <w:ilvl w:val="0"/>
          <w:numId w:val="3"/>
        </w:numPr>
        <w:spacing w:line="225" w:lineRule="atLeast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затвердження</w:t>
      </w:r>
      <w:r w:rsidRPr="008A7C01">
        <w:rPr>
          <w:rFonts w:ascii="Arial" w:hAnsi="Arial" w:cs="Arial"/>
          <w:sz w:val="26"/>
          <w:szCs w:val="26"/>
        </w:rPr>
        <w:t xml:space="preserve"> </w:t>
      </w:r>
      <w:r w:rsidR="007F2053" w:rsidRPr="008A7C01">
        <w:rPr>
          <w:rFonts w:ascii="Arial" w:hAnsi="Arial" w:cs="Arial"/>
          <w:sz w:val="26"/>
          <w:szCs w:val="26"/>
        </w:rPr>
        <w:t>крок</w:t>
      </w:r>
      <w:r w:rsidR="00123B33" w:rsidRPr="008A7C01">
        <w:rPr>
          <w:rFonts w:ascii="Arial" w:hAnsi="Arial" w:cs="Arial"/>
          <w:sz w:val="26"/>
          <w:szCs w:val="26"/>
        </w:rPr>
        <w:t xml:space="preserve">ів проведення моніторингу виконання </w:t>
      </w:r>
      <w:r w:rsidRPr="008A7C01">
        <w:rPr>
          <w:rFonts w:ascii="Arial" w:hAnsi="Arial" w:cs="Arial"/>
          <w:sz w:val="26"/>
          <w:szCs w:val="26"/>
        </w:rPr>
        <w:t>«</w:t>
      </w:r>
      <w:r w:rsidR="00123B33" w:rsidRPr="008A7C01">
        <w:rPr>
          <w:rFonts w:ascii="Arial" w:hAnsi="Arial" w:cs="Arial"/>
          <w:sz w:val="26"/>
          <w:szCs w:val="26"/>
        </w:rPr>
        <w:t>Програми</w:t>
      </w:r>
      <w:r w:rsidRPr="008A7C01">
        <w:rPr>
          <w:rFonts w:ascii="Arial" w:hAnsi="Arial" w:cs="Arial"/>
          <w:sz w:val="26"/>
          <w:szCs w:val="26"/>
        </w:rPr>
        <w:t>….2010-2014р»</w:t>
      </w:r>
      <w:r w:rsidR="00F47B75">
        <w:rPr>
          <w:rFonts w:ascii="Arial" w:hAnsi="Arial" w:cs="Arial"/>
          <w:sz w:val="26"/>
          <w:szCs w:val="26"/>
        </w:rPr>
        <w:t xml:space="preserve">, </w:t>
      </w:r>
      <w:r w:rsidRPr="008A7C01">
        <w:rPr>
          <w:rFonts w:ascii="Arial" w:hAnsi="Arial" w:cs="Arial"/>
          <w:sz w:val="26"/>
          <w:szCs w:val="26"/>
        </w:rPr>
        <w:t>ГАЕ «Програми….. 2015-2019р» та відповідних бюджетних програм</w:t>
      </w:r>
    </w:p>
    <w:p w:rsidR="007F2053" w:rsidRPr="008A7C01" w:rsidRDefault="007F2053" w:rsidP="00A17162">
      <w:pPr>
        <w:spacing w:line="225" w:lineRule="atLeast"/>
        <w:jc w:val="center"/>
        <w:rPr>
          <w:rFonts w:ascii="Arial" w:hAnsi="Arial" w:cs="Arial"/>
          <w:sz w:val="26"/>
          <w:szCs w:val="26"/>
        </w:rPr>
      </w:pPr>
    </w:p>
    <w:p w:rsidR="00A40A7D" w:rsidRPr="008A7C01" w:rsidRDefault="00A40A7D">
      <w:pPr>
        <w:rPr>
          <w:rStyle w:val="hps"/>
          <w:sz w:val="26"/>
          <w:szCs w:val="26"/>
        </w:rPr>
      </w:pPr>
    </w:p>
    <w:sectPr w:rsidR="00A40A7D" w:rsidRPr="008A7C01" w:rsidSect="005A01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A13AC1"/>
    <w:multiLevelType w:val="hybridMultilevel"/>
    <w:tmpl w:val="90EC3EE0"/>
    <w:lvl w:ilvl="0" w:tplc="6F382C5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4E428AD"/>
    <w:multiLevelType w:val="hybridMultilevel"/>
    <w:tmpl w:val="EE2E16F6"/>
    <w:lvl w:ilvl="0" w:tplc="1F80E95A">
      <w:start w:val="1"/>
      <w:numFmt w:val="decimal"/>
      <w:lvlText w:val="%1."/>
      <w:lvlJc w:val="left"/>
      <w:pPr>
        <w:tabs>
          <w:tab w:val="num" w:pos="1649"/>
        </w:tabs>
        <w:ind w:left="1649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369"/>
        </w:tabs>
        <w:ind w:left="236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3089"/>
        </w:tabs>
        <w:ind w:left="308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09"/>
        </w:tabs>
        <w:ind w:left="380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29"/>
        </w:tabs>
        <w:ind w:left="452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49"/>
        </w:tabs>
        <w:ind w:left="524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69"/>
        </w:tabs>
        <w:ind w:left="596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89"/>
        </w:tabs>
        <w:ind w:left="668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09"/>
        </w:tabs>
        <w:ind w:left="7409" w:hanging="180"/>
      </w:pPr>
    </w:lvl>
  </w:abstractNum>
  <w:abstractNum w:abstractNumId="2">
    <w:nsid w:val="4F9661B7"/>
    <w:multiLevelType w:val="hybridMultilevel"/>
    <w:tmpl w:val="F2B48F82"/>
    <w:lvl w:ilvl="0" w:tplc="ED324AE0">
      <w:start w:val="2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A17162"/>
    <w:rsid w:val="00001A9E"/>
    <w:rsid w:val="00045A89"/>
    <w:rsid w:val="000839E2"/>
    <w:rsid w:val="00123B33"/>
    <w:rsid w:val="001525A7"/>
    <w:rsid w:val="00331547"/>
    <w:rsid w:val="003D2B54"/>
    <w:rsid w:val="005A01B3"/>
    <w:rsid w:val="00615F4C"/>
    <w:rsid w:val="00684EDC"/>
    <w:rsid w:val="007B3273"/>
    <w:rsid w:val="007F2053"/>
    <w:rsid w:val="008A7C01"/>
    <w:rsid w:val="008F32A2"/>
    <w:rsid w:val="00A17162"/>
    <w:rsid w:val="00A40A7D"/>
    <w:rsid w:val="00AA09EF"/>
    <w:rsid w:val="00AA563C"/>
    <w:rsid w:val="00C52CC1"/>
    <w:rsid w:val="00DD5EC5"/>
    <w:rsid w:val="00EB32E4"/>
    <w:rsid w:val="00F3658F"/>
    <w:rsid w:val="00F47B75"/>
    <w:rsid w:val="00FD6D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7162"/>
    <w:pPr>
      <w:suppressAutoHyphens/>
    </w:pPr>
    <w:rPr>
      <w:rFonts w:ascii="Times New Roman" w:eastAsia="Times New Roman" w:hAnsi="Times New Roman"/>
      <w:lang w:val="uk-UA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525A7"/>
    <w:pPr>
      <w:ind w:left="720"/>
      <w:contextualSpacing/>
    </w:pPr>
  </w:style>
  <w:style w:type="character" w:customStyle="1" w:styleId="apple-style-span">
    <w:name w:val="apple-style-span"/>
    <w:basedOn w:val="a0"/>
    <w:rsid w:val="00A17162"/>
  </w:style>
  <w:style w:type="character" w:customStyle="1" w:styleId="hps">
    <w:name w:val="hps"/>
    <w:basedOn w:val="a0"/>
    <w:rsid w:val="00A40A7D"/>
  </w:style>
  <w:style w:type="character" w:styleId="a4">
    <w:name w:val="Hyperlink"/>
    <w:rsid w:val="007F205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ibser.org.ua/UserFiles/File/book_PPB.pdf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291</Words>
  <Characters>1664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1952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2015-02-23T12:19:00Z</dcterms:created>
  <dcterms:modified xsi:type="dcterms:W3CDTF">2015-02-23T12:26:00Z</dcterms:modified>
</cp:coreProperties>
</file>